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4E5" w:rsidRDefault="00CD0641">
      <w:pPr>
        <w:pStyle w:val="a4"/>
        <w:widowControl w:val="0"/>
        <w:spacing w:before="0" w:beforeAutospacing="0" w:after="0" w:afterAutospacing="0" w:line="620" w:lineRule="exact"/>
        <w:jc w:val="center"/>
        <w:rPr>
          <w:rFonts w:ascii="华文中宋" w:eastAsia="华文中宋" w:hAnsi="华文中宋"/>
          <w:color w:val="000000"/>
          <w:sz w:val="36"/>
          <w:szCs w:val="36"/>
        </w:rPr>
      </w:pPr>
      <w:r>
        <w:rPr>
          <w:rFonts w:ascii="方正小标宋简体" w:eastAsia="方正小标宋简体" w:hAnsi="华文中宋" w:cs="Times New Roman" w:hint="eastAsia"/>
          <w:color w:val="000000"/>
          <w:kern w:val="2"/>
          <w:sz w:val="44"/>
          <w:szCs w:val="36"/>
        </w:rPr>
        <w:t>中国新闻奖报纸版面参评作品推荐表</w:t>
      </w: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626"/>
        <w:gridCol w:w="2287"/>
        <w:gridCol w:w="1200"/>
        <w:gridCol w:w="1355"/>
        <w:gridCol w:w="1682"/>
        <w:gridCol w:w="1103"/>
      </w:tblGrid>
      <w:tr w:rsidR="00A164E5" w:rsidRPr="00953E8D" w:rsidTr="007A7E68">
        <w:trPr>
          <w:trHeight w:hRule="exact" w:val="379"/>
          <w:jc w:val="center"/>
        </w:trPr>
        <w:tc>
          <w:tcPr>
            <w:tcW w:w="1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CD064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报纸名称</w:t>
            </w:r>
          </w:p>
        </w:tc>
        <w:tc>
          <w:tcPr>
            <w:tcW w:w="3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953E8D">
            <w:pPr>
              <w:widowControl/>
              <w:snapToGrid w:val="0"/>
              <w:spacing w:line="50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云南日报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CD064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参评项目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CD0641">
            <w:pPr>
              <w:widowControl/>
              <w:snapToGrid w:val="0"/>
              <w:rPr>
                <w:rFonts w:asciiTheme="minorEastAsia" w:eastAsiaTheme="minorEastAsia" w:hAnsiTheme="minorEastAsia"/>
                <w:b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新闻版面</w:t>
            </w:r>
          </w:p>
        </w:tc>
      </w:tr>
      <w:tr w:rsidR="00A164E5" w:rsidRPr="00953E8D" w:rsidTr="007A7E68">
        <w:trPr>
          <w:trHeight w:val="548"/>
          <w:jc w:val="center"/>
        </w:trPr>
        <w:tc>
          <w:tcPr>
            <w:tcW w:w="15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A164E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34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A164E5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CD064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刊发日期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64E5" w:rsidRPr="00953E8D" w:rsidRDefault="00CD0641">
            <w:pPr>
              <w:spacing w:line="56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2024年9月27日</w:t>
            </w:r>
          </w:p>
        </w:tc>
      </w:tr>
      <w:tr w:rsidR="00A164E5" w:rsidRPr="00953E8D" w:rsidTr="007A7E68">
        <w:trPr>
          <w:trHeight w:val="687"/>
          <w:jc w:val="center"/>
        </w:trPr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CD064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作者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3A2C34" w:rsidP="00172C8E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集体（李菊娟、徐申、刘宣彤、赵雨桐、普孟秋）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CD064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编辑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CD0641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肖靖</w:t>
            </w:r>
            <w:r w:rsid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、</w:t>
            </w: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王超</w:t>
            </w:r>
            <w:r w:rsid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、</w:t>
            </w: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张维麟</w:t>
            </w:r>
          </w:p>
        </w:tc>
      </w:tr>
      <w:tr w:rsidR="00A164E5" w:rsidRPr="00953E8D" w:rsidTr="007A7E68">
        <w:trPr>
          <w:trHeight w:hRule="exact" w:val="726"/>
          <w:jc w:val="center"/>
        </w:trPr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CD064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版面名称</w:t>
            </w:r>
          </w:p>
          <w:p w:rsidR="00A164E5" w:rsidRPr="00953E8D" w:rsidRDefault="00CD064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及版次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CD0641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彩云之南正芳菲</w:t>
            </w:r>
            <w:r w:rsid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5版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CD064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版面</w:t>
            </w:r>
          </w:p>
          <w:p w:rsidR="00A164E5" w:rsidRPr="00953E8D" w:rsidRDefault="00CD064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总字数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CD0641" w:rsidP="00953E8D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27</w:t>
            </w:r>
            <w:r w:rsid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88字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CD064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是否为</w:t>
            </w:r>
          </w:p>
          <w:p w:rsidR="00A164E5" w:rsidRPr="00953E8D" w:rsidRDefault="00CD0641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“三好作品”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953E8D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否</w:t>
            </w:r>
          </w:p>
        </w:tc>
      </w:tr>
      <w:tr w:rsidR="00A164E5" w:rsidRPr="00953E8D" w:rsidTr="007A7E68">
        <w:trPr>
          <w:cantSplit/>
          <w:trHeight w:hRule="exact" w:val="3534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</w:tcPr>
          <w:p w:rsidR="00A164E5" w:rsidRPr="00953E8D" w:rsidRDefault="00CD0641" w:rsidP="00953E8D">
            <w:pPr>
              <w:spacing w:line="340" w:lineRule="exact"/>
              <w:ind w:leftChars="54" w:left="463" w:right="113" w:hangingChars="166" w:hanging="350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（作品简介）</w:t>
            </w:r>
          </w:p>
          <w:p w:rsidR="00A164E5" w:rsidRPr="00953E8D" w:rsidRDefault="00CD0641" w:rsidP="00953E8D">
            <w:pPr>
              <w:spacing w:line="340" w:lineRule="exact"/>
              <w:ind w:leftChars="54" w:left="463" w:right="113" w:hangingChars="166" w:hanging="350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采编过程</w:t>
            </w:r>
          </w:p>
          <w:p w:rsidR="00A164E5" w:rsidRPr="00953E8D" w:rsidRDefault="00A164E5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8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3A2C34" w:rsidP="003A2C34">
            <w:pPr>
              <w:spacing w:line="50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 xml:space="preserve">    </w:t>
            </w:r>
            <w:r w:rsidR="00CD0641"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围绕新中国成立75周年主题，版面以“闯出一条跨越式发展的路子”为主题，系统梳理云南发展脉络。前期深度挖掘经济总量、产业结构、固定资产投资等关键数据，整合云南自新中国成立以来，尤其是党的十八大后的发展突破。采编中构建“经济总量跨越增长”“产业结构调整优化”等板块，以柱状图、折线图等可视化图表呈现发展轨迹，同时融入云南桥梁、民族风情等特色插画，增强地域文化表达。版式设计上，将文字报道、数据图表、艺术插画有机融合，既通过数据展现历史纵深感，又以插画凸显云南发展的时代内涵，形成主题鲜明、层次清晰的视觉架构。</w:t>
            </w:r>
          </w:p>
        </w:tc>
      </w:tr>
      <w:tr w:rsidR="00A164E5" w:rsidRPr="00953E8D" w:rsidTr="007A7E68">
        <w:trPr>
          <w:trHeight w:hRule="exact" w:val="2833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CD0641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社</w:t>
            </w:r>
          </w:p>
          <w:p w:rsidR="00A164E5" w:rsidRPr="00953E8D" w:rsidRDefault="00CD0641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会</w:t>
            </w:r>
          </w:p>
          <w:p w:rsidR="00A164E5" w:rsidRPr="00953E8D" w:rsidRDefault="00CD0641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proofErr w:type="gramStart"/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效</w:t>
            </w:r>
            <w:proofErr w:type="gramEnd"/>
          </w:p>
          <w:p w:rsidR="00A164E5" w:rsidRPr="00953E8D" w:rsidRDefault="00CD0641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果</w:t>
            </w:r>
          </w:p>
        </w:tc>
        <w:tc>
          <w:tcPr>
            <w:tcW w:w="8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3A2C34" w:rsidP="003A2C34">
            <w:pPr>
              <w:spacing w:line="48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 xml:space="preserve">    </w:t>
            </w:r>
            <w:r w:rsidR="00CD0641"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版面发布后，广泛传播云南75年发展成就，借助数据可视化与场景插画，让民众直观感受经济腾飞、民生改善的变化，激发对家乡发展的自豪感。报道深入诠释云南在党的领导下的跨越式发展，强化主流价值引领，凝聚社会共识，为高质量发展营造积极舆论氛围。创新党报表达形式，以通俗化、可视化手法呈现重大主题，扩大传播覆盖面，提升受众对云南发展历程的认知，增强民族自信心与奋斗动力，实现传播效果与社会效益的双重提升。</w:t>
            </w:r>
          </w:p>
        </w:tc>
      </w:tr>
      <w:tr w:rsidR="00A164E5" w:rsidRPr="00953E8D" w:rsidTr="007A7E68">
        <w:trPr>
          <w:trHeight w:hRule="exact" w:val="384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CD0641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︵</w:t>
            </w:r>
          </w:p>
          <w:p w:rsidR="00A164E5" w:rsidRPr="00953E8D" w:rsidRDefault="00CD0641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szCs w:val="21"/>
              </w:rPr>
              <w:t>初推</w:t>
            </w:r>
          </w:p>
          <w:p w:rsidR="00A164E5" w:rsidRPr="00953E8D" w:rsidRDefault="00CD0641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szCs w:val="21"/>
              </w:rPr>
              <w:t>评荐</w:t>
            </w:r>
          </w:p>
          <w:p w:rsidR="00A164E5" w:rsidRPr="00953E8D" w:rsidRDefault="00CD0641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szCs w:val="21"/>
              </w:rPr>
              <w:t>评理</w:t>
            </w:r>
          </w:p>
          <w:p w:rsidR="00A164E5" w:rsidRPr="00953E8D" w:rsidRDefault="00CD0641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szCs w:val="21"/>
              </w:rPr>
              <w:t>语由</w:t>
            </w:r>
          </w:p>
          <w:p w:rsidR="00A164E5" w:rsidRPr="00953E8D" w:rsidRDefault="00CD0641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szCs w:val="21"/>
              </w:rPr>
              <w:t>︶</w:t>
            </w:r>
          </w:p>
        </w:tc>
        <w:tc>
          <w:tcPr>
            <w:tcW w:w="8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4E5" w:rsidRPr="00953E8D" w:rsidRDefault="003A2C34" w:rsidP="003A2C34">
            <w:pPr>
              <w:spacing w:line="50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 xml:space="preserve">    </w:t>
            </w:r>
            <w:r w:rsidR="00CD0641"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该版面主题重大，紧扣新中国成立75周年，全面展现云南经济社会跨越式发展，兼具时代性与地域特色，新闻价值与历史意义突出。表达形式上，创新融合数据图表、新闻报道与艺术插画，用可视化数据呈现发展脉络，以特色插画传递文化魅力，实现内容专业性与视觉艺术性统一。传播价值层面，版面总结发展成就，激发受众共鸣，彰显主流媒体记录时代、凝聚力量的担当，集思想性、创新性、传播性于一体，在重大主题报道中展现独特示范效应，具备显著的推荐价值。</w:t>
            </w:r>
            <w:r w:rsidRPr="00953E8D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同意推荐。</w:t>
            </w:r>
          </w:p>
          <w:p w:rsidR="00A164E5" w:rsidRPr="00953E8D" w:rsidRDefault="00CD0641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                    签名：</w:t>
            </w:r>
          </w:p>
          <w:p w:rsidR="00A164E5" w:rsidRPr="00953E8D" w:rsidRDefault="00CD0641" w:rsidP="00953E8D">
            <w:pPr>
              <w:spacing w:line="360" w:lineRule="exact"/>
              <w:ind w:firstLineChars="1950" w:firstLine="4111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szCs w:val="21"/>
              </w:rPr>
              <w:t>（盖单位公章）</w:t>
            </w:r>
          </w:p>
          <w:p w:rsidR="00A164E5" w:rsidRPr="00953E8D" w:rsidRDefault="00CD0641" w:rsidP="00953E8D">
            <w:pPr>
              <w:widowControl/>
              <w:spacing w:line="360" w:lineRule="exact"/>
              <w:ind w:firstLineChars="1400" w:firstLine="2951"/>
              <w:rPr>
                <w:rFonts w:asciiTheme="minorEastAsia" w:eastAsiaTheme="minorEastAsia" w:hAnsiTheme="minorEastAsia"/>
                <w:b/>
                <w:szCs w:val="21"/>
              </w:rPr>
            </w:pPr>
            <w:r w:rsidRPr="00953E8D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2025年 3 月 21 日 </w:t>
            </w:r>
          </w:p>
        </w:tc>
      </w:tr>
    </w:tbl>
    <w:p w:rsidR="00A164E5" w:rsidRDefault="00A164E5" w:rsidP="003A2C34">
      <w:pPr>
        <w:spacing w:line="560" w:lineRule="exact"/>
        <w:jc w:val="center"/>
      </w:pPr>
      <w:bookmarkStart w:id="0" w:name="_GoBack"/>
      <w:bookmarkEnd w:id="0"/>
    </w:p>
    <w:sectPr w:rsidR="00A164E5" w:rsidSect="00A164E5">
      <w:footerReference w:type="even" r:id="rId7"/>
      <w:footerReference w:type="default" r:id="rId8"/>
      <w:pgSz w:w="11906" w:h="16838"/>
      <w:pgMar w:top="1701" w:right="1474" w:bottom="1270" w:left="1474" w:header="851" w:footer="1247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734" w:rsidRDefault="00BA6734" w:rsidP="00A164E5">
      <w:r>
        <w:separator/>
      </w:r>
    </w:p>
  </w:endnote>
  <w:endnote w:type="continuationSeparator" w:id="0">
    <w:p w:rsidR="00BA6734" w:rsidRDefault="00BA6734" w:rsidP="00A16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4E5" w:rsidRDefault="00473F12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 w:rsidR="00CD0641">
      <w:rPr>
        <w:rStyle w:val="a5"/>
      </w:rPr>
      <w:instrText xml:space="preserve">PAGE  </w:instrText>
    </w:r>
    <w:r>
      <w:fldChar w:fldCharType="end"/>
    </w:r>
  </w:p>
  <w:p w:rsidR="00A164E5" w:rsidRDefault="00A164E5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4E5" w:rsidRDefault="00473F12">
    <w:pPr>
      <w:pStyle w:val="a3"/>
      <w:jc w:val="center"/>
    </w:pPr>
    <w:r>
      <w:rPr>
        <w:rFonts w:ascii="仿宋" w:eastAsia="仿宋" w:hAnsi="仿宋"/>
        <w:sz w:val="28"/>
        <w:szCs w:val="28"/>
      </w:rPr>
      <w:fldChar w:fldCharType="begin"/>
    </w:r>
    <w:r w:rsidR="00CD0641">
      <w:rPr>
        <w:rFonts w:ascii="仿宋" w:eastAsia="仿宋" w:hAnsi="仿宋"/>
        <w:sz w:val="28"/>
        <w:szCs w:val="28"/>
      </w:rPr>
      <w:instrText>PAGE   \* MERGEFORMAT</w:instrText>
    </w:r>
    <w:r>
      <w:rPr>
        <w:rFonts w:ascii="仿宋" w:eastAsia="仿宋" w:hAnsi="仿宋"/>
        <w:sz w:val="28"/>
        <w:szCs w:val="28"/>
      </w:rPr>
      <w:fldChar w:fldCharType="separate"/>
    </w:r>
    <w:r w:rsidR="003A2FFD" w:rsidRPr="003A2FFD">
      <w:rPr>
        <w:rFonts w:ascii="仿宋" w:eastAsia="仿宋" w:hAnsi="仿宋"/>
        <w:noProof/>
        <w:sz w:val="28"/>
        <w:szCs w:val="28"/>
        <w:lang w:val="zh-CN"/>
      </w:rPr>
      <w:t>-</w:t>
    </w:r>
    <w:r w:rsidR="003A2FFD">
      <w:rPr>
        <w:rFonts w:ascii="仿宋" w:eastAsia="仿宋" w:hAnsi="仿宋"/>
        <w:noProof/>
        <w:sz w:val="28"/>
        <w:szCs w:val="28"/>
      </w:rPr>
      <w:t xml:space="preserve"> 2 -</w:t>
    </w:r>
    <w:r>
      <w:rPr>
        <w:rFonts w:ascii="仿宋" w:eastAsia="仿宋" w:hAnsi="仿宋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734" w:rsidRDefault="00BA6734" w:rsidP="00A164E5">
      <w:r>
        <w:separator/>
      </w:r>
    </w:p>
  </w:footnote>
  <w:footnote w:type="continuationSeparator" w:id="0">
    <w:p w:rsidR="00BA6734" w:rsidRDefault="00BA6734" w:rsidP="00A16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3C27D18"/>
    <w:rsid w:val="00172C8E"/>
    <w:rsid w:val="003A2C34"/>
    <w:rsid w:val="003A2FFD"/>
    <w:rsid w:val="00473F12"/>
    <w:rsid w:val="005930E8"/>
    <w:rsid w:val="007A7E68"/>
    <w:rsid w:val="00815BA9"/>
    <w:rsid w:val="00953E8D"/>
    <w:rsid w:val="009E5FF1"/>
    <w:rsid w:val="00A164E5"/>
    <w:rsid w:val="00BA6734"/>
    <w:rsid w:val="00CD0641"/>
    <w:rsid w:val="00D5381E"/>
    <w:rsid w:val="23C27D18"/>
    <w:rsid w:val="51AE0E4C"/>
    <w:rsid w:val="58B13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4E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A164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unhideWhenUsed/>
    <w:rsid w:val="00A164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page number"/>
    <w:rsid w:val="00A164E5"/>
  </w:style>
  <w:style w:type="paragraph" w:styleId="a6">
    <w:name w:val="header"/>
    <w:basedOn w:val="a"/>
    <w:link w:val="Char"/>
    <w:rsid w:val="003A2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3A2C34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139</Words>
  <Characters>793</Characters>
  <Application>Microsoft Office Word</Application>
  <DocSecurity>0</DocSecurity>
  <Lines>6</Lines>
  <Paragraphs>1</Paragraphs>
  <ScaleCrop>false</ScaleCrop>
  <Company>Microsoft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禾口</dc:creator>
  <cp:lastModifiedBy>Administrator</cp:lastModifiedBy>
  <cp:revision>7</cp:revision>
  <cp:lastPrinted>2025-03-26T09:43:00Z</cp:lastPrinted>
  <dcterms:created xsi:type="dcterms:W3CDTF">2025-03-24T06:56:00Z</dcterms:created>
  <dcterms:modified xsi:type="dcterms:W3CDTF">2025-04-14T07:21:00Z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1827BCB5C62C46BA834BF9C2D49F4657_13</vt:lpwstr>
  </property>
  <property fmtid="{D5CDD505-2E9C-101B-9397-08002B2CF9AE}" pid="4" name="KSOTemplateDocerSaveRecord">
    <vt:lpwstr>eyJoZGlkIjoiZjU5NTk3MjJmNmFiNWNmYTgxNjYzYjNiY2I3Nzg0NzMiLCJ1c2VySWQiOiIyMTcyNDIxMzcifQ==</vt:lpwstr>
  </property>
</Properties>
</file>